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墨子杯2021全国兵棋推演大赛省赛/校园赛承办</w:t>
      </w:r>
      <w:r>
        <w:rPr>
          <w:rFonts w:hint="eastAsia" w:ascii="方正小标宋_GBK" w:hAnsi="方正小标宋_GBK" w:eastAsia="方正小标宋_GBK" w:cs="方正小标宋_GBK"/>
          <w:sz w:val="36"/>
          <w:szCs w:val="32"/>
          <w:lang w:val="en-US" w:eastAsia="zh-CN"/>
        </w:rPr>
        <w:t>申请</w:t>
      </w: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772"/>
        <w:gridCol w:w="1266"/>
        <w:gridCol w:w="1106"/>
        <w:gridCol w:w="1708"/>
        <w:gridCol w:w="1172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0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bookmarkStart w:id="0" w:name="_Hlk479683491"/>
            <w:r>
              <w:rPr>
                <w:rFonts w:hint="eastAsia" w:ascii="黑体" w:hAnsi="黑体" w:eastAsia="黑体" w:cs="仿宋_GB2312"/>
                <w:sz w:val="24"/>
                <w:szCs w:val="28"/>
              </w:rPr>
              <w:t>申请单位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0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通信地址</w:t>
            </w:r>
          </w:p>
        </w:tc>
        <w:tc>
          <w:tcPr>
            <w:tcW w:w="4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邮  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0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联 系 人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职  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电  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0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仿宋_GB2312"/>
                <w:sz w:val="24"/>
                <w:szCs w:val="28"/>
                <w:lang w:val="en-US" w:eastAsia="zh-CN"/>
              </w:rPr>
              <w:t>参加往届</w:t>
            </w:r>
            <w:r>
              <w:rPr>
                <w:rFonts w:hint="eastAsia" w:ascii="黑体" w:hAnsi="黑体" w:eastAsia="黑体" w:cs="仿宋_GB2312"/>
                <w:sz w:val="24"/>
                <w:szCs w:val="28"/>
              </w:rPr>
              <w:t>全国兵棋推演大赛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>承办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  <w:lang w:val="en-US" w:eastAsia="zh-CN"/>
              </w:rPr>
              <w:t>省赛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>承办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  <w:lang w:val="en-US" w:eastAsia="zh-CN"/>
              </w:rPr>
              <w:t>校园赛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>承办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  <w:lang w:val="en-US" w:eastAsia="zh-CN"/>
              </w:rPr>
              <w:t xml:space="preserve">分赛点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  <w:lang w:val="en-US" w:eastAsia="zh-CN"/>
              </w:rPr>
              <w:t>参加比赛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8"/>
              </w:rPr>
              <w:t>未参加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0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拟承办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  <w:lang w:val="en-US" w:eastAsia="zh-CN"/>
              </w:rPr>
              <w:t>省赛/校园赛</w:t>
            </w:r>
            <w:r>
              <w:rPr>
                <w:rFonts w:hint="eastAsia" w:ascii="黑体" w:hAnsi="黑体" w:eastAsia="黑体" w:cs="仿宋_GB2312"/>
                <w:sz w:val="24"/>
                <w:szCs w:val="28"/>
              </w:rPr>
              <w:t>名称</w:t>
            </w:r>
          </w:p>
        </w:tc>
        <w:tc>
          <w:tcPr>
            <w:tcW w:w="6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示例：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</w:rPr>
              <w:t>墨子杯2021第五届全国兵棋推演大赛**省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</w:rPr>
              <w:t>**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学校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</w:rPr>
              <w:t>选拔赛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0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是否计划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  <w:lang w:val="en-US" w:eastAsia="zh-CN"/>
              </w:rPr>
              <w:t>联合申办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  <w:lang w:val="en-US" w:eastAsia="zh-CN"/>
              </w:rPr>
              <w:t>联合申办单位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所有联合申办单位全称）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6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是否计划</w:t>
            </w:r>
          </w:p>
          <w:p>
            <w:pPr>
              <w:jc w:val="center"/>
              <w:rPr>
                <w:rFonts w:ascii="黑体" w:hAnsi="黑体" w:eastAsia="黑体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设立分赛点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bdr w:val="single" w:color="auto" w:sz="4" w:space="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拟设分赛点情况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示例：拟设*个分赛点：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**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单位分赛点，设在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**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单位，地点在***；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**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学校分赛点，设在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**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学校，地点在***。）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77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  <w:lang w:val="en-US" w:eastAsia="zh-CN"/>
              </w:rPr>
              <w:t>单位简介</w:t>
            </w:r>
          </w:p>
        </w:tc>
        <w:tc>
          <w:tcPr>
            <w:tcW w:w="691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8"/>
                <w:lang w:val="en-US" w:eastAsia="zh-CN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931" w:hRule="atLeast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单位意见</w:t>
            </w:r>
          </w:p>
        </w:tc>
        <w:tc>
          <w:tcPr>
            <w:tcW w:w="691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我单位了解并愿意履行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2021墨子杯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届全国兵棋推演大赛省赛/校园赛承办单位的相关权利和义务，申请作为省赛/校园赛授权承办单位。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ind w:firstLine="3000" w:firstLineChars="1250"/>
              <w:jc w:val="left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单位盖章）</w:t>
            </w:r>
          </w:p>
          <w:p>
            <w:pPr>
              <w:ind w:firstLine="4440" w:firstLineChars="185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4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省赛/校园赛承办须知</w:t>
      </w:r>
    </w:p>
    <w:p>
      <w:pPr>
        <w:spacing w:line="480" w:lineRule="exact"/>
        <w:ind w:firstLine="560" w:firstLineChars="200"/>
        <w:jc w:val="left"/>
        <w:rPr>
          <w:rFonts w:ascii="仿宋_GB2312" w:hAnsi="仿宋" w:eastAsia="仿宋_GB2312"/>
          <w:sz w:val="28"/>
          <w:szCs w:val="32"/>
        </w:rPr>
      </w:pPr>
    </w:p>
    <w:p>
      <w:pPr>
        <w:spacing w:line="480" w:lineRule="exact"/>
        <w:ind w:firstLine="480" w:firstLineChars="200"/>
        <w:jc w:val="lef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省赛/校园赛承办单位</w:t>
      </w:r>
      <w:r>
        <w:rPr>
          <w:rFonts w:hint="eastAsia" w:ascii="宋体" w:hAnsi="宋体"/>
          <w:sz w:val="24"/>
          <w:szCs w:val="32"/>
          <w:lang w:val="en-US" w:eastAsia="zh-CN"/>
        </w:rPr>
        <w:t>应</w:t>
      </w:r>
      <w:r>
        <w:rPr>
          <w:rFonts w:hint="eastAsia" w:ascii="宋体" w:hAnsi="宋体"/>
          <w:sz w:val="24"/>
          <w:szCs w:val="32"/>
        </w:rPr>
        <w:t>具备以下条件：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承办单位最小级别为一所院校、一个研究所（企业）或一个团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级单位。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达到</w:t>
      </w:r>
      <w:r>
        <w:rPr>
          <w:rFonts w:hint="eastAsia" w:ascii="宋体" w:hAnsi="宋体" w:eastAsia="宋体"/>
          <w:sz w:val="24"/>
          <w:szCs w:val="32"/>
        </w:rPr>
        <w:t>一定参赛规模：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省</w:t>
      </w:r>
      <w:r>
        <w:rPr>
          <w:rFonts w:hint="eastAsia" w:ascii="宋体" w:hAnsi="宋体" w:eastAsia="宋体"/>
          <w:sz w:val="24"/>
          <w:szCs w:val="32"/>
        </w:rPr>
        <w:t>赛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参赛</w:t>
      </w:r>
      <w:r>
        <w:rPr>
          <w:rFonts w:hint="eastAsia" w:ascii="宋体" w:hAnsi="宋体" w:eastAsia="宋体"/>
          <w:sz w:val="24"/>
          <w:szCs w:val="32"/>
        </w:rPr>
        <w:t>队伍不少于60队，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校园赛</w:t>
      </w:r>
      <w:r>
        <w:rPr>
          <w:rFonts w:hint="eastAsia" w:ascii="宋体" w:hAnsi="宋体" w:eastAsia="宋体"/>
          <w:sz w:val="24"/>
          <w:szCs w:val="32"/>
        </w:rPr>
        <w:t>不少于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32"/>
        </w:rPr>
        <w:t>0队。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认可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并愿意接受</w:t>
      </w:r>
      <w:r>
        <w:rPr>
          <w:rFonts w:hint="eastAsia" w:ascii="宋体" w:hAnsi="宋体" w:eastAsia="宋体"/>
          <w:sz w:val="24"/>
          <w:szCs w:val="32"/>
        </w:rPr>
        <w:t>大赛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组委会的领导</w:t>
      </w:r>
      <w:r>
        <w:rPr>
          <w:rFonts w:hint="eastAsia" w:ascii="宋体" w:hAnsi="宋体" w:eastAsia="宋体"/>
          <w:sz w:val="24"/>
          <w:szCs w:val="32"/>
        </w:rPr>
        <w:t>，提出书面申请作为赛区承办单位。</w:t>
      </w:r>
    </w:p>
    <w:p>
      <w:pPr>
        <w:spacing w:line="480" w:lineRule="exact"/>
        <w:ind w:firstLine="480" w:firstLineChars="200"/>
        <w:jc w:val="left"/>
        <w:rPr>
          <w:rFonts w:ascii="宋体" w:hAnsi="宋体"/>
          <w:sz w:val="24"/>
          <w:szCs w:val="32"/>
        </w:rPr>
      </w:pPr>
    </w:p>
    <w:p>
      <w:pPr>
        <w:spacing w:line="480" w:lineRule="exact"/>
        <w:ind w:firstLine="480" w:firstLineChars="200"/>
        <w:jc w:val="lef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省赛/校园赛承办单位主要承担以下工作：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成立赛区组织机构，制定完整规范的赛区比赛组织实施方案，确保比赛有序展开。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负责本赛区活动宣传和组织实施（包括本地宣传、选手报名、比赛、裁判、评奖颁奖等），推荐并组织优胜选手参加全国赛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相关活动</w:t>
      </w:r>
      <w:r>
        <w:rPr>
          <w:rFonts w:hint="eastAsia" w:ascii="宋体" w:hAnsi="宋体" w:eastAsia="宋体"/>
          <w:sz w:val="24"/>
          <w:szCs w:val="32"/>
        </w:rPr>
        <w:t>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承担本赛区活动所有保障。包括：活动</w:t>
      </w:r>
      <w:r>
        <w:rPr>
          <w:rFonts w:hint="eastAsia" w:ascii="宋体" w:hAnsi="宋体" w:eastAsia="宋体"/>
          <w:sz w:val="24"/>
          <w:szCs w:val="32"/>
        </w:rPr>
        <w:t>场地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及</w:t>
      </w:r>
      <w:r>
        <w:rPr>
          <w:rFonts w:hint="eastAsia" w:ascii="宋体" w:hAnsi="宋体" w:eastAsia="宋体"/>
          <w:sz w:val="24"/>
          <w:szCs w:val="32"/>
        </w:rPr>
        <w:t>设施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设备租用使用</w:t>
      </w:r>
      <w:r>
        <w:rPr>
          <w:rFonts w:hint="eastAsia" w:ascii="宋体" w:hAnsi="宋体" w:eastAsia="宋体"/>
          <w:sz w:val="24"/>
          <w:szCs w:val="32"/>
        </w:rPr>
        <w:t>、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比赛</w:t>
      </w:r>
      <w:r>
        <w:rPr>
          <w:rFonts w:hint="eastAsia" w:ascii="宋体" w:hAnsi="宋体" w:eastAsia="宋体"/>
          <w:sz w:val="24"/>
          <w:szCs w:val="32"/>
        </w:rPr>
        <w:t>软硬件环境搭建</w:t>
      </w:r>
      <w:r>
        <w:rPr>
          <w:rFonts w:hint="eastAsia" w:ascii="宋体" w:hAnsi="宋体" w:eastAsia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/>
          <w:sz w:val="24"/>
          <w:szCs w:val="32"/>
        </w:rPr>
        <w:t>获奖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人员</w:t>
      </w:r>
      <w:r>
        <w:rPr>
          <w:rFonts w:hint="eastAsia" w:ascii="宋体" w:hAnsi="宋体" w:eastAsia="宋体"/>
          <w:sz w:val="24"/>
          <w:szCs w:val="32"/>
        </w:rPr>
        <w:t>奖励</w:t>
      </w:r>
      <w:r>
        <w:rPr>
          <w:rFonts w:hint="eastAsia" w:ascii="宋体" w:hAnsi="宋体" w:eastAsia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工作人员劳务支出等</w:t>
      </w:r>
      <w:r>
        <w:rPr>
          <w:rFonts w:hint="eastAsia" w:ascii="宋体" w:hAnsi="宋体" w:eastAsia="宋体"/>
          <w:sz w:val="24"/>
          <w:szCs w:val="32"/>
        </w:rPr>
        <w:t>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配合大赛组委会加强宣传报道，扩大比赛影响力。包括：比赛启动、决赛、颁奖等重要活动时，组织自有宣传平台或有关媒体进行报道，并向大赛秘书处提供新闻稿件；决赛期间，通过大赛组委会提供平台进行线上直播</w:t>
      </w:r>
      <w:r>
        <w:rPr>
          <w:rFonts w:hint="eastAsia" w:ascii="宋体" w:hAnsi="宋体" w:eastAsia="宋体"/>
          <w:sz w:val="24"/>
          <w:szCs w:val="32"/>
        </w:rPr>
        <w:t>。</w:t>
      </w:r>
    </w:p>
    <w:p>
      <w:pPr>
        <w:spacing w:line="480" w:lineRule="exact"/>
        <w:ind w:firstLine="480" w:firstLineChars="200"/>
        <w:jc w:val="left"/>
        <w:rPr>
          <w:rFonts w:ascii="宋体" w:hAnsi="宋体"/>
          <w:sz w:val="24"/>
          <w:szCs w:val="32"/>
        </w:rPr>
      </w:pPr>
    </w:p>
    <w:p>
      <w:pPr>
        <w:spacing w:line="480" w:lineRule="exact"/>
        <w:ind w:firstLine="480" w:firstLineChars="200"/>
        <w:jc w:val="lef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大赛组委会向省赛/校园赛承办单位提供以下支持：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 w:eastAsia="宋体"/>
          <w:color w:val="000000"/>
          <w:sz w:val="24"/>
          <w:szCs w:val="32"/>
        </w:rPr>
      </w:pPr>
      <w:r>
        <w:rPr>
          <w:rFonts w:hint="eastAsia" w:ascii="宋体" w:hAnsi="宋体" w:eastAsia="宋体"/>
          <w:color w:val="000000"/>
          <w:sz w:val="24"/>
          <w:szCs w:val="32"/>
        </w:rPr>
        <w:t>为赛区比赛</w:t>
      </w:r>
      <w:r>
        <w:rPr>
          <w:rFonts w:hint="eastAsia" w:ascii="宋体" w:hAnsi="宋体" w:eastAsia="宋体"/>
          <w:color w:val="000000"/>
          <w:sz w:val="24"/>
          <w:szCs w:val="32"/>
          <w:lang w:val="en-US" w:eastAsia="zh-CN"/>
        </w:rPr>
        <w:t>活动的筹划、宣传、组织等工作提供指导和</w:t>
      </w:r>
      <w:r>
        <w:rPr>
          <w:rFonts w:hint="eastAsia" w:ascii="宋体" w:hAnsi="宋体" w:eastAsia="宋体"/>
          <w:color w:val="000000"/>
          <w:sz w:val="24"/>
          <w:szCs w:val="32"/>
        </w:rPr>
        <w:t>支持。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为赛区</w:t>
      </w:r>
      <w:r>
        <w:rPr>
          <w:rFonts w:hint="eastAsia" w:ascii="宋体" w:hAnsi="宋体" w:eastAsia="宋体"/>
          <w:sz w:val="24"/>
          <w:szCs w:val="32"/>
        </w:rPr>
        <w:t>提供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统一的比赛</w:t>
      </w:r>
      <w:r>
        <w:rPr>
          <w:rFonts w:hint="eastAsia" w:ascii="宋体" w:hAnsi="宋体" w:eastAsia="宋体"/>
          <w:sz w:val="24"/>
          <w:szCs w:val="32"/>
        </w:rPr>
        <w:t>平台，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协助</w:t>
      </w:r>
      <w:r>
        <w:rPr>
          <w:rFonts w:hint="eastAsia" w:ascii="宋体" w:hAnsi="宋体" w:eastAsia="宋体"/>
          <w:sz w:val="24"/>
          <w:szCs w:val="32"/>
        </w:rPr>
        <w:t>分赛区完成软硬件环境搭建，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在比赛期间</w:t>
      </w:r>
      <w:r>
        <w:rPr>
          <w:rFonts w:hint="eastAsia" w:ascii="宋体" w:hAnsi="宋体" w:eastAsia="宋体"/>
          <w:sz w:val="24"/>
          <w:szCs w:val="32"/>
        </w:rPr>
        <w:t>提供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必要的</w:t>
      </w:r>
      <w:r>
        <w:rPr>
          <w:rFonts w:hint="eastAsia" w:ascii="宋体" w:hAnsi="宋体" w:eastAsia="宋体"/>
          <w:sz w:val="24"/>
          <w:szCs w:val="32"/>
        </w:rPr>
        <w:t>技术指导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和支持</w:t>
      </w:r>
      <w:r>
        <w:rPr>
          <w:rFonts w:hint="eastAsia" w:ascii="宋体" w:hAnsi="宋体" w:eastAsia="宋体"/>
          <w:sz w:val="24"/>
          <w:szCs w:val="32"/>
        </w:rPr>
        <w:t>。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为赛区选手提供比赛平台使用免费的线上培训服务。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认可赛区比赛成绩，以赛区为单位评选全国兵棋推演大赛团体奖和组织奖，颁发获奖证书。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根据赛区组委会需求，协助提供</w:t>
      </w:r>
      <w:r>
        <w:rPr>
          <w:rFonts w:hint="eastAsia" w:ascii="宋体" w:hAnsi="宋体" w:eastAsia="宋体"/>
          <w:sz w:val="24"/>
          <w:szCs w:val="32"/>
        </w:rPr>
        <w:t>全国性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直播平台和</w:t>
      </w:r>
      <w:r>
        <w:rPr>
          <w:rFonts w:hint="eastAsia" w:ascii="宋体" w:hAnsi="宋体" w:eastAsia="宋体"/>
          <w:sz w:val="24"/>
          <w:szCs w:val="32"/>
        </w:rPr>
        <w:t>宣传报道。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B64D8"/>
    <w:multiLevelType w:val="multilevel"/>
    <w:tmpl w:val="2C5B64D8"/>
    <w:lvl w:ilvl="0" w:tentative="0">
      <w:start w:val="1"/>
      <w:numFmt w:val="bullet"/>
      <w:lvlText w:val="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62180D17"/>
    <w:multiLevelType w:val="multilevel"/>
    <w:tmpl w:val="62180D17"/>
    <w:lvl w:ilvl="0" w:tentative="0">
      <w:start w:val="1"/>
      <w:numFmt w:val="bullet"/>
      <w:lvlText w:val="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gs123</dc:creator>
  <cp:lastModifiedBy>咸贤盐妍</cp:lastModifiedBy>
  <dcterms:modified xsi:type="dcterms:W3CDTF">2021-05-17T06:12:23Z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264439172_btnclosed</vt:lpwstr>
  </property>
  <property fmtid="{D5CDD505-2E9C-101B-9397-08002B2CF9AE}" pid="4" name="ICV">
    <vt:lpwstr>A05A3DA097AC4C20BF9F9B5588F5FEA7</vt:lpwstr>
  </property>
</Properties>
</file>